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140F9" w14:textId="77777777" w:rsidR="00A70EDE" w:rsidRPr="00123C66" w:rsidRDefault="00A70EDE" w:rsidP="00A70EDE">
      <w:pPr>
        <w:spacing w:after="0"/>
        <w:jc w:val="both"/>
        <w:rPr>
          <w:rFonts w:ascii="Tahoma" w:hAnsi="Tahoma" w:cs="Tahoma"/>
          <w:b/>
          <w:i/>
          <w:sz w:val="20"/>
          <w:szCs w:val="20"/>
          <w:lang w:val="es-CO"/>
        </w:rPr>
      </w:pPr>
    </w:p>
    <w:tbl>
      <w:tblPr>
        <w:tblW w:w="4582" w:type="pct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7"/>
        <w:gridCol w:w="18"/>
        <w:gridCol w:w="514"/>
        <w:gridCol w:w="87"/>
        <w:gridCol w:w="2756"/>
        <w:gridCol w:w="2975"/>
        <w:gridCol w:w="2835"/>
        <w:gridCol w:w="3418"/>
      </w:tblGrid>
      <w:tr w:rsidR="00C03C65" w:rsidRPr="00123C66" w14:paraId="7D448E0F" w14:textId="77777777" w:rsidTr="00261008">
        <w:tc>
          <w:tcPr>
            <w:tcW w:w="1501" w:type="pct"/>
            <w:gridSpan w:val="6"/>
            <w:vMerge w:val="restart"/>
            <w:vAlign w:val="center"/>
          </w:tcPr>
          <w:p w14:paraId="02F68D11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478E7B59" w14:textId="77777777" w:rsidR="00C03C65" w:rsidRPr="00C03C65" w:rsidRDefault="00C03C65" w:rsidP="00CC07D4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caps/>
                <w:sz w:val="20"/>
                <w:szCs w:val="20"/>
                <w:lang w:val="es-CO"/>
              </w:rPr>
            </w:pPr>
            <w:r w:rsidRPr="00C03C65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ACHIEVEMENTS</w:t>
            </w:r>
          </w:p>
        </w:tc>
        <w:tc>
          <w:tcPr>
            <w:tcW w:w="3499" w:type="pct"/>
            <w:gridSpan w:val="3"/>
            <w:vAlign w:val="center"/>
          </w:tcPr>
          <w:p w14:paraId="401EEBB0" w14:textId="77777777" w:rsidR="00C03C65" w:rsidRPr="00123C66" w:rsidRDefault="00C03C65" w:rsidP="00CC07D4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 xml:space="preserve">Achievement </w:t>
            </w: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Indicator</w:t>
            </w:r>
            <w:r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s</w:t>
            </w:r>
          </w:p>
        </w:tc>
      </w:tr>
      <w:tr w:rsidR="00C03C65" w:rsidRPr="00123C66" w14:paraId="267E79D2" w14:textId="77777777" w:rsidTr="00261008">
        <w:tc>
          <w:tcPr>
            <w:tcW w:w="1501" w:type="pct"/>
            <w:gridSpan w:val="6"/>
            <w:vMerge/>
            <w:vAlign w:val="center"/>
          </w:tcPr>
          <w:p w14:paraId="4A0ACE75" w14:textId="77777777" w:rsidR="00C03C65" w:rsidRPr="00C03C65" w:rsidRDefault="00C03C65" w:rsidP="00DB65D8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vAlign w:val="center"/>
          </w:tcPr>
          <w:p w14:paraId="1B9F45D5" w14:textId="77777777" w:rsidR="00C03C65" w:rsidRPr="00123C66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1</w:t>
            </w:r>
          </w:p>
        </w:tc>
        <w:tc>
          <w:tcPr>
            <w:tcW w:w="1075" w:type="pct"/>
            <w:vAlign w:val="center"/>
          </w:tcPr>
          <w:p w14:paraId="4846C25D" w14:textId="77777777" w:rsidR="00C03C65" w:rsidRPr="00123C66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2</w:t>
            </w:r>
          </w:p>
        </w:tc>
        <w:tc>
          <w:tcPr>
            <w:tcW w:w="1296" w:type="pct"/>
            <w:vAlign w:val="center"/>
          </w:tcPr>
          <w:p w14:paraId="5D9B3649" w14:textId="77777777" w:rsidR="00C03C65" w:rsidRPr="00123C66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3</w:t>
            </w:r>
          </w:p>
        </w:tc>
      </w:tr>
      <w:tr w:rsidR="00C03C65" w:rsidRPr="00311DE9" w14:paraId="3108A855" w14:textId="77777777" w:rsidTr="00252E22">
        <w:trPr>
          <w:trHeight w:val="2261"/>
        </w:trPr>
        <w:tc>
          <w:tcPr>
            <w:tcW w:w="22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5D1424F6" w14:textId="77777777" w:rsidR="00C03C65" w:rsidRPr="00C03C65" w:rsidRDefault="00630968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03C65">
              <w:rPr>
                <w:rFonts w:ascii="Tahoma" w:hAnsi="Tahoma" w:cs="Tahoma"/>
                <w:b/>
                <w:i/>
                <w:sz w:val="20"/>
                <w:szCs w:val="20"/>
              </w:rPr>
              <w:t>CRITERIO A</w:t>
            </w:r>
          </w:p>
          <w:p w14:paraId="68DAC9A1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2C7624A5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4B688AC8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04A10762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30A4DD38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3FC78409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64212D2D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67CF045E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0BE76F01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89A3F92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proofErr w:type="spellStart"/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Conocimiento</w:t>
            </w:r>
            <w:proofErr w:type="spellEnd"/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 xml:space="preserve"> y </w:t>
            </w:r>
            <w:proofErr w:type="spellStart"/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comprensión</w:t>
            </w:r>
            <w:proofErr w:type="spellEnd"/>
          </w:p>
          <w:p w14:paraId="6085A572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0228E55A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75F3667D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15AFBD7B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1204C9AA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5CB93827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48AC0F40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14:paraId="0BD1F759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45" w:type="pct"/>
            <w:tcBorders>
              <w:left w:val="single" w:sz="4" w:space="0" w:color="auto"/>
              <w:bottom w:val="single" w:sz="4" w:space="0" w:color="auto"/>
            </w:tcBorders>
          </w:tcPr>
          <w:p w14:paraId="110AD6CB" w14:textId="77777777" w:rsidR="00C03C65" w:rsidRPr="00C03C65" w:rsidRDefault="00C03C65" w:rsidP="00DB65D8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s-CO"/>
              </w:rPr>
            </w:pPr>
          </w:p>
          <w:p w14:paraId="174CFC4F" w14:textId="62969A1B" w:rsidR="00C03C65" w:rsidRPr="00252E22" w:rsidRDefault="00252E22" w:rsidP="00A614BF">
            <w:pPr>
              <w:pStyle w:val="Defaul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i. </w:t>
            </w:r>
            <w:r w:rsidR="00A614BF" w:rsidRPr="00062C5D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es-CO"/>
              </w:rPr>
              <w:t>Demostrar conocimiento de la forma artística estudiada, lo que incluye sus conceptos, sus procesos y el uso de vocabulario apropiado</w:t>
            </w:r>
          </w:p>
        </w:tc>
        <w:tc>
          <w:tcPr>
            <w:tcW w:w="1128" w:type="pct"/>
            <w:tcBorders>
              <w:bottom w:val="single" w:sz="4" w:space="0" w:color="auto"/>
            </w:tcBorders>
          </w:tcPr>
          <w:p w14:paraId="406CE630" w14:textId="77777777" w:rsidR="00C03C65" w:rsidRPr="004B126D" w:rsidRDefault="006D41CB" w:rsidP="004B126D">
            <w:pPr>
              <w:spacing w:after="0" w:line="240" w:lineRule="auto"/>
              <w:rPr>
                <w:rFonts w:ascii="Tahoma" w:hAnsi="Tahoma" w:cs="Tahoma"/>
                <w:i/>
                <w:color w:val="FF0000"/>
                <w:sz w:val="20"/>
                <w:szCs w:val="20"/>
                <w:lang w:val="es-CO"/>
              </w:rPr>
            </w:pPr>
            <w:r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Describe  cómo se produce la voz y nombra </w:t>
            </w:r>
            <w:r w:rsidR="00C03C65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las técnicas </w:t>
            </w:r>
            <w:r w:rsidR="00015664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 del manejo de la voz</w:t>
            </w:r>
            <w:r w:rsidR="00565426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 y </w:t>
            </w:r>
            <w:r w:rsidR="00015664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 el autocuidado fono au</w:t>
            </w:r>
            <w:r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>ditivo.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14:paraId="7FC610AB" w14:textId="20322957" w:rsidR="00C03C65" w:rsidRPr="004B126D" w:rsidRDefault="00C03C65" w:rsidP="004B126D">
            <w:pPr>
              <w:spacing w:after="0" w:line="240" w:lineRule="auto"/>
              <w:rPr>
                <w:rFonts w:ascii="Tahoma" w:hAnsi="Tahoma" w:cs="Tahoma"/>
                <w:i/>
                <w:color w:val="FF0000"/>
                <w:sz w:val="20"/>
                <w:szCs w:val="20"/>
                <w:lang w:val="es-CO"/>
              </w:rPr>
            </w:pPr>
          </w:p>
        </w:tc>
        <w:tc>
          <w:tcPr>
            <w:tcW w:w="1296" w:type="pct"/>
            <w:tcBorders>
              <w:bottom w:val="single" w:sz="4" w:space="0" w:color="auto"/>
            </w:tcBorders>
          </w:tcPr>
          <w:p w14:paraId="6C7A75DE" w14:textId="77777777" w:rsidR="00C03C65" w:rsidRPr="004B126D" w:rsidRDefault="009633CB" w:rsidP="004B126D">
            <w:pPr>
              <w:spacing w:line="240" w:lineRule="auto"/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</w:pPr>
            <w:r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Justifica la importancia de </w:t>
            </w:r>
            <w:r w:rsidR="00C03C65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 las  técnicas teatrales relacionadas con el manejo de la </w:t>
            </w:r>
            <w:r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voz,  la gestualidad, </w:t>
            </w:r>
            <w:r w:rsidR="00C03C65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 la emocio</w:t>
            </w:r>
            <w:r w:rsidR="00226D8E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 xml:space="preserve">nalidad y las técnicas de representación y producción </w:t>
            </w:r>
            <w:r w:rsidR="00C03C65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>al ponerlos en escena por medio del  estímulo teatral escogido.</w:t>
            </w:r>
          </w:p>
        </w:tc>
      </w:tr>
      <w:tr w:rsidR="00C03C65" w:rsidRPr="00311DE9" w14:paraId="7338D583" w14:textId="77777777" w:rsidTr="00261008">
        <w:trPr>
          <w:trHeight w:val="1530"/>
        </w:trPr>
        <w:tc>
          <w:tcPr>
            <w:tcW w:w="22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E80E6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2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3BDFC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6C62DC" w14:textId="77777777" w:rsidR="00C03C65" w:rsidRPr="00C03C65" w:rsidRDefault="00C03C65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18196492" w14:textId="6100E95C" w:rsidR="00C03C65" w:rsidRPr="00A614BF" w:rsidRDefault="00252E22" w:rsidP="00A614BF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ii. </w:t>
            </w:r>
            <w:r w:rsidR="00A614BF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Demostrar conocimiento de la función de la forma artística en contextos originales o diferentes de su producción origina</w:t>
            </w:r>
            <w:r w:rsidR="00311DE9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l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</w:tcPr>
          <w:p w14:paraId="2133F5EE" w14:textId="77777777" w:rsidR="00C03C65" w:rsidRPr="004B126D" w:rsidRDefault="009633CB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Define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el contexto y las condiciones e</w:t>
            </w:r>
            <w:r w:rsidR="00EF642C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n los que surge  su discurso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como  forma artística estudiada. </w:t>
            </w:r>
          </w:p>
          <w:p w14:paraId="616E6A79" w14:textId="77777777" w:rsidR="00C03C65" w:rsidRPr="00123C66" w:rsidRDefault="00C03C65" w:rsidP="00261008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</w:tcBorders>
          </w:tcPr>
          <w:p w14:paraId="63F79AF1" w14:textId="77777777" w:rsidR="00C03C65" w:rsidRPr="004B126D" w:rsidRDefault="009633CB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Representa 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las condiciones</w:t>
            </w: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y el contexto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en los que surge  el estímulo teatral escogido  como  forma artística estudiada. </w:t>
            </w: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</w:tcPr>
          <w:p w14:paraId="2CFFFA7A" w14:textId="3457235B" w:rsidR="00C03C65" w:rsidRPr="004B126D" w:rsidRDefault="00C03C65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</w:tc>
      </w:tr>
      <w:tr w:rsidR="00C03C65" w:rsidRPr="00311DE9" w14:paraId="06EFBA8C" w14:textId="77777777" w:rsidTr="00261008">
        <w:trPr>
          <w:trHeight w:val="1474"/>
        </w:trPr>
        <w:tc>
          <w:tcPr>
            <w:tcW w:w="22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3EF75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2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658DC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</w:tcBorders>
          </w:tcPr>
          <w:p w14:paraId="79EBC556" w14:textId="77777777" w:rsidR="00C03C65" w:rsidRDefault="00C03C65" w:rsidP="00A35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64FE7724" w14:textId="46845AEF" w:rsidR="00C03C65" w:rsidRPr="00A614BF" w:rsidRDefault="00252E22" w:rsidP="00A61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iii. </w:t>
            </w:r>
            <w:r w:rsidR="00A614BF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Usar los conocimientos adquiridos para tomar decisiones sobre su trabajo artístico</w:t>
            </w:r>
          </w:p>
        </w:tc>
        <w:tc>
          <w:tcPr>
            <w:tcW w:w="1128" w:type="pct"/>
            <w:tcBorders>
              <w:top w:val="single" w:sz="4" w:space="0" w:color="auto"/>
            </w:tcBorders>
          </w:tcPr>
          <w:p w14:paraId="112D8682" w14:textId="2FCF4ED0" w:rsidR="00C03C65" w:rsidRPr="004B126D" w:rsidRDefault="00C03C65" w:rsidP="004B126D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  <w:p w14:paraId="1A8DE852" w14:textId="77777777" w:rsidR="00C03C65" w:rsidRPr="00123C66" w:rsidRDefault="00C03C65" w:rsidP="00261008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075" w:type="pct"/>
            <w:tcBorders>
              <w:top w:val="single" w:sz="4" w:space="0" w:color="auto"/>
            </w:tcBorders>
          </w:tcPr>
          <w:p w14:paraId="51164304" w14:textId="77777777" w:rsidR="00C03C65" w:rsidRPr="004B126D" w:rsidRDefault="000D3D8C" w:rsidP="004B126D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>Determina</w:t>
            </w:r>
            <w:r w:rsidR="00565426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 </w:t>
            </w:r>
            <w:r w:rsidR="00C03C65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 las técnicas  teatrales relacionadas con la gestualidad y manejo de la emocionalidad que le permiten generar el trabajo artístico.</w:t>
            </w:r>
          </w:p>
        </w:tc>
        <w:tc>
          <w:tcPr>
            <w:tcW w:w="1296" w:type="pct"/>
            <w:tcBorders>
              <w:top w:val="single" w:sz="4" w:space="0" w:color="auto"/>
            </w:tcBorders>
          </w:tcPr>
          <w:p w14:paraId="5E15D741" w14:textId="77777777" w:rsidR="00C03C65" w:rsidRPr="004B126D" w:rsidRDefault="000D3D8C" w:rsidP="004B126D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Infiere la importancia de </w:t>
            </w:r>
            <w:r w:rsidR="00C03C65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 las técnicas  teatrales relacionadas con la gestualidad, manejo de la emocio</w:t>
            </w:r>
            <w:r w:rsidR="00EF642C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nalidad </w:t>
            </w:r>
            <w:r w:rsidR="00EF642C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>y las técnicas de representación y producción</w:t>
            </w:r>
            <w:r w:rsidR="00261008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>.</w:t>
            </w:r>
          </w:p>
        </w:tc>
      </w:tr>
      <w:tr w:rsidR="00C03C65" w:rsidRPr="00311DE9" w14:paraId="1B122379" w14:textId="77777777" w:rsidTr="00261008">
        <w:trPr>
          <w:trHeight w:val="2417"/>
        </w:trPr>
        <w:tc>
          <w:tcPr>
            <w:tcW w:w="211" w:type="pct"/>
            <w:vMerge w:val="restart"/>
            <w:textDirection w:val="btLr"/>
          </w:tcPr>
          <w:p w14:paraId="35D44FD9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C03C65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lastRenderedPageBreak/>
              <w:t>CRITERIO B</w:t>
            </w:r>
          </w:p>
          <w:p w14:paraId="2D07FA25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26142DC4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  <w:lang w:val="es-CO"/>
              </w:rPr>
              <w:t>Criterio B</w:t>
            </w:r>
          </w:p>
          <w:p w14:paraId="6F2C8740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1A4D944B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2D3EC668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5C4E505B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436DA553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606C3B11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3322D3D1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5A24CE31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212" w:type="pct"/>
            <w:gridSpan w:val="3"/>
            <w:vMerge w:val="restart"/>
            <w:textDirection w:val="btLr"/>
          </w:tcPr>
          <w:p w14:paraId="510722C3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  <w:lang w:val="es-CO"/>
              </w:rPr>
              <w:t>Desarrollo de habilidades</w:t>
            </w:r>
          </w:p>
          <w:p w14:paraId="19CD8170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7BEB5D0E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0F5DEB35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21151351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4092D3B5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5BD092F4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6BA2906D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78" w:type="pct"/>
            <w:gridSpan w:val="2"/>
            <w:tcBorders>
              <w:bottom w:val="single" w:sz="4" w:space="0" w:color="auto"/>
            </w:tcBorders>
          </w:tcPr>
          <w:p w14:paraId="568B941E" w14:textId="77777777" w:rsidR="00C03C65" w:rsidRPr="00C03C65" w:rsidRDefault="00C03C65" w:rsidP="00DB65D8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s-CO"/>
              </w:rPr>
            </w:pPr>
          </w:p>
          <w:p w14:paraId="6EEE5581" w14:textId="5E618CFA" w:rsidR="00C03C65" w:rsidRPr="00C03C65" w:rsidRDefault="00252E22" w:rsidP="00DB65D8">
            <w:pPr>
              <w:pStyle w:val="Defaul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i. </w:t>
            </w:r>
            <w:r w:rsidR="00C03C65" w:rsidRPr="00C03C65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Demostrar la adquisición y el desarrollo de las habilidades y técnicas de la forma artística estudiada </w:t>
            </w:r>
          </w:p>
          <w:p w14:paraId="48531AA4" w14:textId="77777777" w:rsidR="00C03C65" w:rsidRPr="00C03C65" w:rsidRDefault="00C03C65" w:rsidP="00DB65D8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</w:tcPr>
          <w:p w14:paraId="5539519C" w14:textId="77777777" w:rsidR="00C03C65" w:rsidRPr="00123C66" w:rsidRDefault="000D3D8C" w:rsidP="004B126D">
            <w:pPr>
              <w:pStyle w:val="Pa29"/>
              <w:spacing w:after="10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Ejercita</w:t>
            </w:r>
            <w:r w:rsidR="00C03C65" w:rsidRPr="00123C66">
              <w:rPr>
                <w:rFonts w:ascii="Tahoma" w:hAnsi="Tahoma" w:cs="Tahoma"/>
                <w:i/>
                <w:sz w:val="20"/>
                <w:szCs w:val="20"/>
              </w:rPr>
              <w:t xml:space="preserve"> los aspectos técnicos </w:t>
            </w:r>
            <w:r w:rsidR="00565426">
              <w:rPr>
                <w:rFonts w:ascii="Tahoma" w:hAnsi="Tahoma" w:cs="Tahoma"/>
                <w:i/>
                <w:sz w:val="20"/>
                <w:szCs w:val="20"/>
              </w:rPr>
              <w:t xml:space="preserve"> del manejo de la voz, el  autocuidado fono auditivo  </w:t>
            </w:r>
            <w:r w:rsidR="00C03C65" w:rsidRPr="00123C66">
              <w:rPr>
                <w:rFonts w:ascii="Tahoma" w:hAnsi="Tahoma" w:cs="Tahoma"/>
                <w:i/>
                <w:sz w:val="20"/>
                <w:szCs w:val="20"/>
              </w:rPr>
              <w:t>y</w:t>
            </w:r>
            <w:r w:rsidR="00565426">
              <w:rPr>
                <w:rFonts w:ascii="Tahoma" w:hAnsi="Tahoma" w:cs="Tahoma"/>
                <w:i/>
                <w:sz w:val="20"/>
                <w:szCs w:val="20"/>
              </w:rPr>
              <w:t xml:space="preserve"> procedimientos  de presentación del </w:t>
            </w:r>
            <w:r w:rsidR="003C3493">
              <w:rPr>
                <w:rFonts w:ascii="Tahoma" w:hAnsi="Tahoma" w:cs="Tahoma"/>
                <w:i/>
                <w:sz w:val="20"/>
                <w:szCs w:val="20"/>
              </w:rPr>
              <w:t xml:space="preserve"> discurso </w:t>
            </w:r>
            <w:r w:rsidR="003C349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frente a un público</w:t>
            </w:r>
            <w:r w:rsidR="003C3493" w:rsidRPr="00123C66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 </w:t>
            </w:r>
            <w:r w:rsidR="003C3493" w:rsidRPr="00123C66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12FCB0BB" w14:textId="77777777" w:rsidR="00C03C65" w:rsidRPr="00123C66" w:rsidRDefault="00C03C65" w:rsidP="00CC07D4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14:paraId="0314AE5C" w14:textId="77777777" w:rsidR="00C03C65" w:rsidRPr="00CC07D4" w:rsidRDefault="00C03C65" w:rsidP="00CC07D4">
            <w:pPr>
              <w:pStyle w:val="Prrafodelista"/>
              <w:spacing w:after="0" w:line="240" w:lineRule="auto"/>
              <w:rPr>
                <w:rFonts w:ascii="Tahoma" w:hAnsi="Tahoma" w:cs="Tahoma"/>
                <w:i/>
                <w:color w:val="FF0000"/>
                <w:sz w:val="20"/>
                <w:szCs w:val="20"/>
                <w:lang w:val="es-CO"/>
              </w:rPr>
            </w:pPr>
          </w:p>
          <w:p w14:paraId="4B71AA48" w14:textId="77777777" w:rsidR="00C03C65" w:rsidRPr="00123C66" w:rsidRDefault="00C03C65" w:rsidP="00CC07D4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  <w:p w14:paraId="629E6219" w14:textId="541536BD" w:rsidR="00C03C65" w:rsidRPr="00CC07D4" w:rsidRDefault="00C03C65" w:rsidP="004B126D">
            <w:pPr>
              <w:pStyle w:val="Prrafodelista"/>
              <w:spacing w:after="0" w:line="240" w:lineRule="auto"/>
              <w:ind w:left="360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296" w:type="pct"/>
            <w:tcBorders>
              <w:bottom w:val="single" w:sz="4" w:space="0" w:color="auto"/>
            </w:tcBorders>
          </w:tcPr>
          <w:p w14:paraId="1F05C606" w14:textId="77777777" w:rsidR="00C03C65" w:rsidRDefault="000D3D8C" w:rsidP="004B126D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>Dramatiza</w:t>
            </w:r>
            <w:r w:rsidR="00C03C65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   las técnicas teatrales, relacionadas con el manejo de la voz, la emocionalidad, gestualidad y el movimiento escénico </w:t>
            </w:r>
            <w:r w:rsidR="00EF642C" w:rsidRPr="004B126D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val="es-CO"/>
              </w:rPr>
              <w:t>y las técnicas de representación y producción</w:t>
            </w:r>
            <w:r w:rsidR="00C03C65" w:rsidRPr="004B126D">
              <w:rPr>
                <w:rFonts w:ascii="Tahoma" w:hAnsi="Tahoma" w:cs="Tahoma"/>
                <w:i/>
                <w:sz w:val="20"/>
                <w:szCs w:val="20"/>
                <w:lang w:val="es-CO"/>
              </w:rPr>
              <w:t xml:space="preserve"> mediante la puesta en escena del estímulo teatral escogido.</w:t>
            </w:r>
          </w:p>
          <w:p w14:paraId="3B8A8E06" w14:textId="77777777" w:rsidR="004B126D" w:rsidRDefault="004B126D" w:rsidP="004B126D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  <w:p w14:paraId="66E5DB12" w14:textId="77777777" w:rsidR="004B126D" w:rsidRPr="004B126D" w:rsidRDefault="004B126D" w:rsidP="004B126D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</w:tr>
      <w:tr w:rsidR="00C03C65" w:rsidRPr="00311DE9" w14:paraId="0144B810" w14:textId="77777777" w:rsidTr="00261008">
        <w:trPr>
          <w:trHeight w:val="3998"/>
        </w:trPr>
        <w:tc>
          <w:tcPr>
            <w:tcW w:w="211" w:type="pct"/>
            <w:vMerge/>
          </w:tcPr>
          <w:p w14:paraId="21E79BF2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212" w:type="pct"/>
            <w:gridSpan w:val="3"/>
            <w:vMerge/>
          </w:tcPr>
          <w:p w14:paraId="4D56553A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06266" w14:textId="77777777" w:rsidR="00C03C65" w:rsidRPr="00C03C65" w:rsidRDefault="00C03C65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78FC9565" w14:textId="09BB647D" w:rsidR="00C03C65" w:rsidRPr="00C03C65" w:rsidRDefault="00252E22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ii. </w:t>
            </w:r>
            <w:r w:rsidR="00C03C65" w:rsidRPr="00C03C65"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Demostrar la aplicación de habilidades y técnicas para crear, interpretar y/o presentar arte </w:t>
            </w:r>
          </w:p>
          <w:p w14:paraId="0CFC4F10" w14:textId="77777777" w:rsidR="00C03C65" w:rsidRPr="00C03C65" w:rsidRDefault="00C03C65" w:rsidP="00DB65D8">
            <w:pPr>
              <w:jc w:val="both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</w:tcPr>
          <w:p w14:paraId="4671D222" w14:textId="77777777" w:rsidR="00C03C65" w:rsidRPr="004B126D" w:rsidRDefault="00C03C65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Desarrolla en escena los distintos procesos artísticos</w:t>
            </w:r>
            <w:r w:rsidR="003C3493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y técnicas del manejo de la voz  en el discurso </w:t>
            </w: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 como  la creación teatral  escogida.</w:t>
            </w:r>
          </w:p>
          <w:p w14:paraId="783E78DC" w14:textId="77777777" w:rsidR="00630968" w:rsidRPr="004B126D" w:rsidRDefault="00630968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</w:tcBorders>
          </w:tcPr>
          <w:p w14:paraId="0FAF7BE6" w14:textId="77777777" w:rsidR="00C03C65" w:rsidRPr="004B126D" w:rsidRDefault="00C03C65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Interpreta a nivel escénico los distintos procesos artísticos del estímulo teatral escogido.</w:t>
            </w:r>
          </w:p>
          <w:p w14:paraId="2B4F0366" w14:textId="77777777" w:rsidR="00630968" w:rsidRPr="004B126D" w:rsidRDefault="00630968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</w:tcPr>
          <w:p w14:paraId="11422943" w14:textId="55545320" w:rsidR="00C03C65" w:rsidRPr="004B126D" w:rsidRDefault="00C03C65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3235B493" w14:textId="77777777" w:rsidR="00C03C65" w:rsidRPr="00123C66" w:rsidRDefault="00C03C65" w:rsidP="00CC07D4">
            <w:pPr>
              <w:autoSpaceDE w:val="0"/>
              <w:autoSpaceDN w:val="0"/>
              <w:adjustRightInd w:val="0"/>
              <w:spacing w:after="115" w:line="240" w:lineRule="auto"/>
              <w:ind w:left="-360" w:firstLine="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515D3EF2" w14:textId="47AAE84A" w:rsidR="00C03C65" w:rsidRPr="00630968" w:rsidRDefault="00C03C65" w:rsidP="004B126D">
            <w:pPr>
              <w:pStyle w:val="Prrafodelista"/>
              <w:autoSpaceDE w:val="0"/>
              <w:autoSpaceDN w:val="0"/>
              <w:adjustRightInd w:val="0"/>
              <w:spacing w:after="115" w:line="240" w:lineRule="auto"/>
              <w:ind w:left="3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</w:tc>
      </w:tr>
      <w:tr w:rsidR="00C03C65" w:rsidRPr="00123C66" w14:paraId="4CAD67AC" w14:textId="77777777" w:rsidTr="00261008">
        <w:tc>
          <w:tcPr>
            <w:tcW w:w="1501" w:type="pct"/>
            <w:gridSpan w:val="6"/>
            <w:vAlign w:val="center"/>
          </w:tcPr>
          <w:p w14:paraId="4455F1BD" w14:textId="77777777" w:rsidR="00C03C65" w:rsidRPr="00C03C65" w:rsidRDefault="00C03C65" w:rsidP="00CC07D4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vAlign w:val="center"/>
          </w:tcPr>
          <w:p w14:paraId="3027B4C8" w14:textId="77777777" w:rsidR="00C03C65" w:rsidRPr="00123C66" w:rsidRDefault="00C03C65" w:rsidP="00CC07D4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1</w:t>
            </w:r>
          </w:p>
        </w:tc>
        <w:tc>
          <w:tcPr>
            <w:tcW w:w="1075" w:type="pct"/>
            <w:vAlign w:val="center"/>
          </w:tcPr>
          <w:p w14:paraId="7E4F28C8" w14:textId="77777777" w:rsidR="00C03C65" w:rsidRPr="00123C66" w:rsidRDefault="00C03C65" w:rsidP="00CC07D4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2</w:t>
            </w:r>
          </w:p>
        </w:tc>
        <w:tc>
          <w:tcPr>
            <w:tcW w:w="1296" w:type="pct"/>
            <w:vAlign w:val="center"/>
          </w:tcPr>
          <w:p w14:paraId="3DDC6F7A" w14:textId="77777777" w:rsidR="00C03C65" w:rsidRPr="00123C66" w:rsidRDefault="00C03C65" w:rsidP="00CC07D4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3</w:t>
            </w:r>
          </w:p>
        </w:tc>
      </w:tr>
      <w:tr w:rsidR="00C03C65" w:rsidRPr="00311DE9" w14:paraId="7DA4EA16" w14:textId="77777777" w:rsidTr="00261008">
        <w:trPr>
          <w:trHeight w:val="1997"/>
        </w:trPr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6F0ED9" w14:textId="77777777" w:rsidR="00C03C65" w:rsidRPr="00C03C65" w:rsidRDefault="00630968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CRITERIO C</w:t>
            </w:r>
          </w:p>
        </w:tc>
        <w:tc>
          <w:tcPr>
            <w:tcW w:w="212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995ABF" w14:textId="77777777" w:rsidR="00C03C65" w:rsidRPr="00C03C65" w:rsidRDefault="00C03C65" w:rsidP="00C03C6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Pensamiento creativo</w:t>
            </w:r>
          </w:p>
        </w:tc>
        <w:tc>
          <w:tcPr>
            <w:tcW w:w="107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952FD4F" w14:textId="3A505FB7" w:rsidR="00BF38C4" w:rsidRPr="00A614BF" w:rsidRDefault="00252E22" w:rsidP="00BF38C4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</w:pPr>
            <w:r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 xml:space="preserve">i. </w:t>
            </w:r>
            <w:r w:rsidR="00BF38C4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Esbozar una intención artística clara y viable</w:t>
            </w:r>
          </w:p>
          <w:p w14:paraId="67238931" w14:textId="77777777" w:rsidR="00C03C65" w:rsidRPr="00BF38C4" w:rsidRDefault="00C03C65" w:rsidP="00BF38C4">
            <w:pPr>
              <w:jc w:val="center"/>
              <w:rPr>
                <w:lang w:val="es-CO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</w:tcPr>
          <w:p w14:paraId="161D6D70" w14:textId="01FC2401" w:rsidR="00C03C65" w:rsidRPr="00B32016" w:rsidRDefault="00C03C65" w:rsidP="00B32016">
            <w:pPr>
              <w:pStyle w:val="Pa29"/>
              <w:spacing w:after="100"/>
              <w:rPr>
                <w:rFonts w:ascii="Tahoma" w:hAnsi="Tahoma" w:cs="Tahoma"/>
                <w:i/>
                <w:sz w:val="20"/>
                <w:szCs w:val="20"/>
              </w:rPr>
            </w:pPr>
            <w:r w:rsidRPr="00123C66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Realiza las acciones  necesarias para dar cuerpo a la imaginación, la creatividad y  la</w:t>
            </w:r>
            <w:r w:rsidR="003C349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s ideas propias en la puesta en escena del discurso. 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14:paraId="2E70960F" w14:textId="2DA190F0" w:rsidR="00C03C65" w:rsidRPr="00B32016" w:rsidRDefault="000D3D8C" w:rsidP="00B32016">
            <w:pPr>
              <w:pStyle w:val="Pa29"/>
              <w:spacing w:after="10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Ejecuta las acciones </w:t>
            </w:r>
            <w:r w:rsidR="00C03C65" w:rsidRPr="00123C66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   necesarias para dar cuerpo a la imaginación, la creatividad y  las ideas propias en la puesta en escena del estímulo teatral escogido.</w:t>
            </w:r>
          </w:p>
        </w:tc>
        <w:tc>
          <w:tcPr>
            <w:tcW w:w="1296" w:type="pct"/>
            <w:tcBorders>
              <w:bottom w:val="single" w:sz="4" w:space="0" w:color="auto"/>
            </w:tcBorders>
          </w:tcPr>
          <w:p w14:paraId="6D0F43B2" w14:textId="77777777" w:rsidR="00C03C65" w:rsidRPr="00123C66" w:rsidRDefault="00C03C65" w:rsidP="00B32016">
            <w:pPr>
              <w:pStyle w:val="Pa29"/>
              <w:spacing w:after="10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C03C65" w:rsidRPr="00311DE9" w14:paraId="067079AE" w14:textId="77777777" w:rsidTr="00261008">
        <w:trPr>
          <w:trHeight w:val="3199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59E2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21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11BC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A9FC" w14:textId="6F9C0BA7" w:rsidR="00BF38C4" w:rsidRPr="00A614BF" w:rsidRDefault="00252E22" w:rsidP="00BF38C4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</w:pPr>
            <w:r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 xml:space="preserve">ii. </w:t>
            </w:r>
            <w:r w:rsidR="00BF38C4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Esbozar alternativas, perspectivas y soluciones imaginativas</w:t>
            </w:r>
          </w:p>
          <w:p w14:paraId="1D5ED149" w14:textId="77777777" w:rsidR="00C03C65" w:rsidRPr="00C03C65" w:rsidRDefault="00C03C65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598FAE11" w14:textId="77777777" w:rsidR="00C03C65" w:rsidRPr="00C03C65" w:rsidRDefault="00C03C65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7815A621" w14:textId="77777777" w:rsidR="00C03C65" w:rsidRDefault="00C03C65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6ABD2C01" w14:textId="77777777" w:rsidR="00BF38C4" w:rsidRDefault="00BF38C4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764E2329" w14:textId="77777777" w:rsidR="00BF38C4" w:rsidRDefault="00BF38C4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79BE8757" w14:textId="77777777" w:rsidR="00B32016" w:rsidRDefault="00B32016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1D5B20CC" w14:textId="77777777" w:rsidR="00B32016" w:rsidRDefault="00B32016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2EA7E550" w14:textId="77777777" w:rsidR="00BF38C4" w:rsidRDefault="00BF38C4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7A150CFE" w14:textId="6595C07A" w:rsidR="00BF38C4" w:rsidRDefault="00BF38C4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noProof/>
                <w:color w:val="000000"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05F890" wp14:editId="5E3575DB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38100</wp:posOffset>
                      </wp:positionV>
                      <wp:extent cx="7658100" cy="0"/>
                      <wp:effectExtent l="0" t="0" r="12700" b="25400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58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w14:anchorId="279084B3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3pt" to="599.85pt,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" strokecolor="black [3040]"/>
                  </w:pict>
                </mc:Fallback>
              </mc:AlternateContent>
            </w:r>
          </w:p>
          <w:p w14:paraId="719325AA" w14:textId="26C2968E" w:rsidR="00C03C65" w:rsidRPr="00C03C65" w:rsidRDefault="00252E22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iii. </w:t>
            </w:r>
            <w:r w:rsidR="00C03C65" w:rsidRPr="00C03C65"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Demostrar la exploración de ideas para dar forma a su intención artística hasta alcanzar un punto de materialización </w:t>
            </w:r>
          </w:p>
          <w:p w14:paraId="3518D754" w14:textId="77777777" w:rsidR="00C03C65" w:rsidRPr="00C03C65" w:rsidRDefault="00C03C65" w:rsidP="00DB65D8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9300" w14:textId="77777777" w:rsidR="00C03C65" w:rsidRPr="00CC07D4" w:rsidRDefault="00C03C65" w:rsidP="00CC07D4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5ECCDF43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1054E5DE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4033830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A8F484E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55D59B05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EA901FA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34BDDAFE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2870FD2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4276EB6B" w14:textId="77777777" w:rsid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673232B9" w14:textId="77777777" w:rsidR="00BF38C4" w:rsidRPr="00BF38C4" w:rsidRDefault="00BF38C4" w:rsidP="00BF3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12168B46" w14:textId="77777777" w:rsidR="00252E22" w:rsidRDefault="00252E22" w:rsidP="00B32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692680A0" w14:textId="7B0653C8" w:rsidR="00C03C65" w:rsidRPr="00B32016" w:rsidRDefault="00C03C65" w:rsidP="005F2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BF38C4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Evidencia su pensamiento creativo mediante la elaboración de g</w:t>
            </w:r>
            <w:r w:rsidR="003C3493" w:rsidRPr="00BF38C4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uiones</w:t>
            </w:r>
            <w:r w:rsidRPr="00BF38C4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para</w:t>
            </w:r>
            <w:r w:rsidR="003C3493" w:rsidRPr="00BF38C4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representación </w:t>
            </w:r>
            <w:r w:rsidR="005F273B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de un radio teatro</w:t>
            </w:r>
            <w:r w:rsidR="003C3493" w:rsidRPr="00BF38C4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.</w:t>
            </w:r>
            <w:r w:rsidRPr="00BF38C4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9707" w14:textId="4E427FEF" w:rsidR="00C03C65" w:rsidRPr="00B32016" w:rsidRDefault="00B32016" w:rsidP="00B3201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Juz</w:t>
            </w:r>
            <w:r w:rsidRPr="00B32016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ga su pensamiento creativo mediante la elaboración de guiones,  el diseño de personajes, la creación de finales alternativos, la  improvisación de  argumentos y la  creación de  teatro en colectivo  en  la representación d</w:t>
            </w:r>
            <w:r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el  estímulo teatral escogido. 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8C888" w14:textId="77777777" w:rsidR="00B32016" w:rsidRDefault="00B32016" w:rsidP="00B32016">
            <w:pPr>
              <w:pStyle w:val="Pa29"/>
              <w:spacing w:after="100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Reestructura</w:t>
            </w:r>
            <w:r w:rsidRPr="00123C66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 las acciones  necesarias para dar cuerpo a la imaginación, la creatividad y  las ideas propias en la puesta en escena del estímulo teatral escogido.</w:t>
            </w:r>
          </w:p>
          <w:p w14:paraId="1AAE5939" w14:textId="77777777" w:rsidR="00B32016" w:rsidRPr="00B32016" w:rsidRDefault="00B32016" w:rsidP="00B32016">
            <w:pPr>
              <w:pStyle w:val="Default"/>
            </w:pPr>
          </w:p>
          <w:p w14:paraId="4776E5FA" w14:textId="77777777" w:rsidR="00BF38C4" w:rsidRDefault="00BF38C4" w:rsidP="00BF38C4">
            <w:pPr>
              <w:pStyle w:val="Prrafodelista"/>
              <w:autoSpaceDE w:val="0"/>
              <w:autoSpaceDN w:val="0"/>
              <w:adjustRightInd w:val="0"/>
              <w:spacing w:after="115" w:line="240" w:lineRule="auto"/>
              <w:ind w:left="3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37619597" w14:textId="77777777" w:rsidR="00BF38C4" w:rsidRDefault="00BF38C4" w:rsidP="00BF38C4">
            <w:pPr>
              <w:pStyle w:val="Prrafodelista"/>
              <w:autoSpaceDE w:val="0"/>
              <w:autoSpaceDN w:val="0"/>
              <w:adjustRightInd w:val="0"/>
              <w:spacing w:after="115" w:line="240" w:lineRule="auto"/>
              <w:ind w:left="3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52DF1E91" w14:textId="77777777" w:rsidR="00C03C65" w:rsidRDefault="00C03C65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39798858" w14:textId="6832E50A" w:rsidR="00630968" w:rsidRPr="00123C66" w:rsidRDefault="00B32016" w:rsidP="00B32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C</w:t>
            </w:r>
            <w:r w:rsidRPr="00B32016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omprueba su pensamiento creativo mediante la elaboración de guiones,  el diseño de personajes y la creación de finales alternativos en colaboración con sus compañeros  en la  representación del estímulo teatral escogido.</w:t>
            </w:r>
          </w:p>
        </w:tc>
      </w:tr>
      <w:tr w:rsidR="00C03C65" w:rsidRPr="00123C66" w14:paraId="02ACC6D2" w14:textId="77777777" w:rsidTr="00261008">
        <w:trPr>
          <w:trHeight w:val="244"/>
        </w:trPr>
        <w:tc>
          <w:tcPr>
            <w:tcW w:w="150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8B64B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  <w:p w14:paraId="177629EC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caps/>
                <w:sz w:val="20"/>
                <w:szCs w:val="20"/>
                <w:lang w:val="es-CO"/>
              </w:rPr>
            </w:pPr>
          </w:p>
          <w:p w14:paraId="2B3311EF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  <w:r w:rsidRPr="00C03C65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ACHIEVEMENTS</w:t>
            </w:r>
          </w:p>
        </w:tc>
        <w:tc>
          <w:tcPr>
            <w:tcW w:w="3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3D770" w14:textId="77777777" w:rsidR="00C03C65" w:rsidRPr="00123C66" w:rsidRDefault="00C03C65" w:rsidP="00123C66">
            <w:pPr>
              <w:jc w:val="center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 xml:space="preserve">Achievement </w:t>
            </w: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Indicator</w:t>
            </w:r>
            <w:r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s</w:t>
            </w:r>
          </w:p>
        </w:tc>
      </w:tr>
      <w:tr w:rsidR="00C03C65" w:rsidRPr="00123C66" w14:paraId="1B34D3C4" w14:textId="77777777" w:rsidTr="00261008">
        <w:trPr>
          <w:trHeight w:val="381"/>
        </w:trPr>
        <w:tc>
          <w:tcPr>
            <w:tcW w:w="150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425AE" w14:textId="77777777" w:rsidR="00C03C65" w:rsidRPr="00C03C65" w:rsidRDefault="00C03C65" w:rsidP="00123C66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caps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65150" w14:textId="77777777" w:rsidR="00C03C65" w:rsidRPr="00123C66" w:rsidRDefault="00C03C65" w:rsidP="00123C66">
            <w:pPr>
              <w:jc w:val="center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A5761" w14:textId="77777777" w:rsidR="00C03C65" w:rsidRPr="00123C66" w:rsidRDefault="00C03C65" w:rsidP="00123C66">
            <w:pPr>
              <w:jc w:val="center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2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</w:tcBorders>
          </w:tcPr>
          <w:p w14:paraId="2557250B" w14:textId="77777777" w:rsidR="00C03C65" w:rsidRPr="00123C66" w:rsidRDefault="00C03C65" w:rsidP="00123C66">
            <w:pPr>
              <w:jc w:val="center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  <w:r w:rsidRPr="00123C66"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  <w:t>Term 3</w:t>
            </w:r>
          </w:p>
        </w:tc>
      </w:tr>
      <w:tr w:rsidR="00C03C65" w:rsidRPr="00311DE9" w14:paraId="3800674F" w14:textId="77777777" w:rsidTr="00261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4"/>
        </w:trPr>
        <w:tc>
          <w:tcPr>
            <w:tcW w:w="221" w:type="pct"/>
            <w:gridSpan w:val="2"/>
            <w:vMerge w:val="restart"/>
            <w:textDirection w:val="btLr"/>
          </w:tcPr>
          <w:p w14:paraId="54ACC597" w14:textId="77777777" w:rsidR="00C03C65" w:rsidRPr="00C03C65" w:rsidRDefault="00630968" w:rsidP="00C03C65">
            <w:pPr>
              <w:ind w:left="113" w:right="113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CRITERIO D</w:t>
            </w:r>
          </w:p>
          <w:p w14:paraId="03252553" w14:textId="77777777" w:rsidR="00C03C65" w:rsidRPr="00C03C65" w:rsidRDefault="00C03C65" w:rsidP="00C03C65">
            <w:pPr>
              <w:ind w:left="113" w:right="113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vMerge w:val="restart"/>
            <w:textDirection w:val="btLr"/>
          </w:tcPr>
          <w:p w14:paraId="4315911B" w14:textId="77777777" w:rsidR="00C03C65" w:rsidRPr="00C03C65" w:rsidRDefault="00C03C65" w:rsidP="00C03C65">
            <w:pPr>
              <w:ind w:left="113" w:right="113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C03C65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Respuesta</w:t>
            </w:r>
            <w:proofErr w:type="spellEnd"/>
          </w:p>
        </w:tc>
        <w:tc>
          <w:tcPr>
            <w:tcW w:w="1078" w:type="pct"/>
            <w:gridSpan w:val="2"/>
            <w:vMerge w:val="restart"/>
          </w:tcPr>
          <w:p w14:paraId="0FF7CF30" w14:textId="70A0EDDD" w:rsidR="00B32016" w:rsidRPr="00A614BF" w:rsidRDefault="00252E22" w:rsidP="00B32016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</w:pPr>
            <w:r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 xml:space="preserve">i. </w:t>
            </w:r>
            <w:r w:rsidR="00B32016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Esbozar conexiones y transferir el aprendizaje a situaciones nuevas</w:t>
            </w:r>
          </w:p>
          <w:p w14:paraId="76D9A982" w14:textId="77777777" w:rsidR="00C03C65" w:rsidRPr="00C03C65" w:rsidRDefault="00C03C65" w:rsidP="00B25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1F6C3ADD" w14:textId="77777777" w:rsidR="00A734E2" w:rsidRDefault="00A734E2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544A8C1D" w14:textId="77777777" w:rsidR="00173992" w:rsidRDefault="00173992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45AFEE11" w14:textId="0EAC7209" w:rsidR="00173992" w:rsidRDefault="00173992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noProof/>
                <w:color w:val="000000"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9F867C" wp14:editId="1F6DCC76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108585</wp:posOffset>
                      </wp:positionV>
                      <wp:extent cx="7658100" cy="0"/>
                      <wp:effectExtent l="0" t="0" r="12700" b="25400"/>
                      <wp:wrapNone/>
                      <wp:docPr id="4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58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w14:anchorId="3E99044E" id="Conector recto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8.55pt" to="601.75pt,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" strokecolor="black [3040]"/>
                  </w:pict>
                </mc:Fallback>
              </mc:AlternateContent>
            </w:r>
          </w:p>
          <w:p w14:paraId="3C367D7B" w14:textId="640F0380" w:rsidR="00B32016" w:rsidRPr="00A614BF" w:rsidRDefault="00252E22" w:rsidP="00B32016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</w:pPr>
            <w:r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  <w:t xml:space="preserve">ii. </w:t>
            </w:r>
            <w:r w:rsidR="00B32016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Crear una respuesta artística inspirada en el mundo que los rodea</w:t>
            </w:r>
          </w:p>
          <w:p w14:paraId="161AF466" w14:textId="77777777" w:rsidR="00A734E2" w:rsidRDefault="00A734E2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4AEE1977" w14:textId="77777777" w:rsidR="00173992" w:rsidRDefault="00173992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2B53B768" w14:textId="606CA535" w:rsidR="00173992" w:rsidRDefault="00173992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  <w:p w14:paraId="5C2D5048" w14:textId="1AAAAA3C" w:rsidR="00B32016" w:rsidRPr="00A614BF" w:rsidRDefault="00252E22" w:rsidP="00B32016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</w:pPr>
            <w:r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 xml:space="preserve">iii. </w:t>
            </w:r>
            <w:r w:rsidR="00B32016" w:rsidRPr="00A614BF">
              <w:rPr>
                <w:rFonts w:ascii="Tahoma" w:eastAsia="Times New Roman" w:hAnsi="Tahoma" w:cs="Tahoma"/>
                <w:b/>
                <w:i/>
                <w:sz w:val="20"/>
                <w:szCs w:val="20"/>
                <w:lang w:val="es-CO" w:eastAsia="es-CO"/>
              </w:rPr>
              <w:t>Evaluar el trabajo artístico propio y el de los demás</w:t>
            </w:r>
          </w:p>
          <w:p w14:paraId="231EA4CE" w14:textId="03899C16" w:rsidR="00C03C65" w:rsidRPr="00C03C65" w:rsidRDefault="00C03C65" w:rsidP="00123C66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b/>
                <w:i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vMerge w:val="restart"/>
          </w:tcPr>
          <w:p w14:paraId="008A936D" w14:textId="77777777" w:rsidR="00C03C65" w:rsidRPr="00C03C65" w:rsidRDefault="00C03C65" w:rsidP="00CC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5F4679D0" w14:textId="77777777" w:rsidR="00A734E2" w:rsidRDefault="00A734E2" w:rsidP="00A734E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DBC09C4" w14:textId="77777777" w:rsidR="00A734E2" w:rsidRDefault="00A734E2" w:rsidP="00A734E2">
            <w:pPr>
              <w:pStyle w:val="Prrafodelista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4D775EB6" w14:textId="77777777" w:rsidR="004B126D" w:rsidRDefault="004B126D" w:rsidP="00A734E2">
            <w:pPr>
              <w:pStyle w:val="Prrafodelista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779407C" w14:textId="77777777" w:rsidR="004B126D" w:rsidRDefault="004B126D" w:rsidP="00A734E2">
            <w:pPr>
              <w:pStyle w:val="Prrafodelista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01ABC31F" w14:textId="77777777" w:rsidR="004B126D" w:rsidRDefault="004B126D" w:rsidP="00A734E2">
            <w:pPr>
              <w:pStyle w:val="Prrafodelista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6E73E92" w14:textId="77777777" w:rsidR="00173992" w:rsidRDefault="00173992" w:rsidP="004B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C3DCA8C" w14:textId="09EF3739" w:rsidR="00C03C65" w:rsidRDefault="004B126D" w:rsidP="004B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Organiza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una representació</w:t>
            </w:r>
            <w:r w:rsidR="003C3493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n </w:t>
            </w:r>
            <w:r w:rsidR="005F273B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radio teatral</w:t>
            </w:r>
            <w:r w:rsidR="003C3493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para abordar un tema dentro de  un contexto específico como reflejo del mundo actual.</w:t>
            </w:r>
          </w:p>
          <w:p w14:paraId="644DC9B4" w14:textId="430AC696" w:rsidR="00672003" w:rsidRDefault="00252E22" w:rsidP="004B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b/>
                <w:i/>
                <w:noProof/>
                <w:color w:val="000000"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9F6648" wp14:editId="78FFE42E">
                      <wp:simplePos x="0" y="0"/>
                      <wp:positionH relativeFrom="column">
                        <wp:posOffset>-1820545</wp:posOffset>
                      </wp:positionH>
                      <wp:positionV relativeFrom="paragraph">
                        <wp:posOffset>149225</wp:posOffset>
                      </wp:positionV>
                      <wp:extent cx="7658100" cy="0"/>
                      <wp:effectExtent l="0" t="0" r="12700" b="25400"/>
                      <wp:wrapNone/>
                      <wp:docPr id="5" name="Conector rec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58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w14:anchorId="6636E025" id="Conector recto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3.35pt,11.75pt" to="459.65pt,1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" strokecolor="black [3040]"/>
                  </w:pict>
                </mc:Fallback>
              </mc:AlternateContent>
            </w:r>
          </w:p>
          <w:p w14:paraId="2051803D" w14:textId="77777777" w:rsidR="00252E22" w:rsidRPr="00252E22" w:rsidRDefault="00252E22" w:rsidP="00252E22">
            <w:pPr>
              <w:pStyle w:val="Default"/>
            </w:pPr>
          </w:p>
          <w:p w14:paraId="26108F14" w14:textId="4EE8506D" w:rsidR="00672003" w:rsidRPr="00C03C65" w:rsidRDefault="00672003" w:rsidP="00672003">
            <w:pPr>
              <w:pStyle w:val="Pa29"/>
              <w:spacing w:after="100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bookmarkStart w:id="0" w:name="_GoBack"/>
            <w:r w:rsidRPr="00C03C65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Da una respuesta  personal al relacionar el trabajo artístico </w:t>
            </w:r>
            <w:r w:rsidR="008A524F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propio con el ajeno</w:t>
            </w:r>
          </w:p>
          <w:bookmarkEnd w:id="0"/>
          <w:p w14:paraId="59901A73" w14:textId="77777777" w:rsidR="00C03C65" w:rsidRPr="00C03C65" w:rsidRDefault="00C03C65" w:rsidP="009C762C">
            <w:pPr>
              <w:jc w:val="both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075" w:type="pct"/>
            <w:vMerge w:val="restart"/>
          </w:tcPr>
          <w:p w14:paraId="08539375" w14:textId="77777777" w:rsidR="00C03C65" w:rsidRPr="004B126D" w:rsidRDefault="000D3D8C" w:rsidP="004B126D">
            <w:pPr>
              <w:autoSpaceDE w:val="0"/>
              <w:autoSpaceDN w:val="0"/>
              <w:adjustRightInd w:val="0"/>
              <w:spacing w:after="115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Confecciona  el 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estímulo o un tema de interés personal mediante una forma, un estilo o un género teatral; por ejemplo, un texto, una canción, una fotografía, un artículo de periódico, etc. </w:t>
            </w:r>
          </w:p>
          <w:p w14:paraId="094CB5A4" w14:textId="77777777" w:rsidR="00C03C65" w:rsidRPr="00C03C65" w:rsidRDefault="00C03C65" w:rsidP="00CC07D4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1E05B85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3723C925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2E86362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5839A9BA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3731199D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1B07C17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41769AD" w14:textId="77777777" w:rsid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361A3C0" w14:textId="3B37DB6F" w:rsidR="008A524F" w:rsidRPr="008A524F" w:rsidRDefault="008A524F" w:rsidP="008A524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Utiliza</w:t>
            </w:r>
            <w:r w:rsidRPr="008A524F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una representación para abordar un tema</w:t>
            </w:r>
            <w:r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en común</w:t>
            </w:r>
            <w:r w:rsidRPr="008A524F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dentro de  un contexto específico como reflejo del mundo actual.</w:t>
            </w:r>
          </w:p>
          <w:p w14:paraId="7A15D1B8" w14:textId="77777777" w:rsidR="00C03C65" w:rsidRPr="00C03C65" w:rsidRDefault="00C03C65" w:rsidP="004B126D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284" w:right="57"/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296" w:type="pct"/>
            <w:vMerge w:val="restart"/>
          </w:tcPr>
          <w:p w14:paraId="321B84FE" w14:textId="77777777" w:rsidR="00C03C65" w:rsidRPr="004B126D" w:rsidRDefault="00C03C65" w:rsidP="004B126D">
            <w:pPr>
              <w:autoSpaceDE w:val="0"/>
              <w:autoSpaceDN w:val="0"/>
              <w:adjustRightInd w:val="0"/>
              <w:spacing w:after="115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Interpreta un estímulo o un tema de interés personal mediante una forma, un estilo o un género teatral; por ejemplo, un texto, una canción, una fotografía, un artículo de periódico, etc.</w:t>
            </w:r>
          </w:p>
          <w:p w14:paraId="64C9D592" w14:textId="77777777" w:rsidR="00C03C65" w:rsidRPr="00C03C65" w:rsidRDefault="00C03C65" w:rsidP="00CC07D4">
            <w:pPr>
              <w:pStyle w:val="Prrafodelista"/>
              <w:autoSpaceDE w:val="0"/>
              <w:autoSpaceDN w:val="0"/>
              <w:adjustRightInd w:val="0"/>
              <w:spacing w:after="115" w:line="240" w:lineRule="auto"/>
              <w:ind w:left="3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2E131EF4" w14:textId="77777777" w:rsidR="00A734E2" w:rsidRDefault="00A734E2" w:rsidP="00A734E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</w:p>
          <w:p w14:paraId="7990830C" w14:textId="53039C38" w:rsidR="00C03C65" w:rsidRPr="004B126D" w:rsidRDefault="00A734E2" w:rsidP="004B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</w:pPr>
            <w:r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>Dramatiza</w:t>
            </w:r>
            <w:r w:rsidR="00C03C65" w:rsidRPr="004B126D">
              <w:rPr>
                <w:rFonts w:ascii="Tahoma" w:eastAsiaTheme="minorHAnsi" w:hAnsi="Tahoma" w:cs="Tahoma"/>
                <w:i/>
                <w:color w:val="000000"/>
                <w:sz w:val="20"/>
                <w:szCs w:val="20"/>
                <w:lang w:val="es-CO"/>
              </w:rPr>
              <w:t xml:space="preserve"> a  partir de un estímulo  para abordar un tema dentro de  un contexto específico como reflejo del mundo actual y que genere  una reflexión. </w:t>
            </w:r>
          </w:p>
        </w:tc>
      </w:tr>
      <w:tr w:rsidR="00C03C65" w:rsidRPr="00311DE9" w14:paraId="015A7CC8" w14:textId="77777777" w:rsidTr="00261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57"/>
        </w:trPr>
        <w:tc>
          <w:tcPr>
            <w:tcW w:w="221" w:type="pct"/>
            <w:gridSpan w:val="2"/>
            <w:vMerge/>
          </w:tcPr>
          <w:p w14:paraId="02881699" w14:textId="77777777" w:rsidR="00C03C65" w:rsidRPr="00C03C65" w:rsidRDefault="00C03C65" w:rsidP="00123C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202" w:type="pct"/>
            <w:gridSpan w:val="2"/>
            <w:vMerge/>
          </w:tcPr>
          <w:p w14:paraId="39D79757" w14:textId="77777777" w:rsidR="00C03C65" w:rsidRPr="00C03C65" w:rsidRDefault="00C03C65" w:rsidP="00123C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078" w:type="pct"/>
            <w:gridSpan w:val="2"/>
            <w:vMerge/>
          </w:tcPr>
          <w:p w14:paraId="1ED5C172" w14:textId="77777777" w:rsidR="00C03C65" w:rsidRPr="00C03C65" w:rsidRDefault="00C03C65">
            <w:pPr>
              <w:rPr>
                <w:rFonts w:ascii="Tahoma" w:hAnsi="Tahoma" w:cs="Tahoma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128" w:type="pct"/>
            <w:vMerge/>
          </w:tcPr>
          <w:p w14:paraId="096AFEEB" w14:textId="77777777" w:rsidR="00C03C65" w:rsidRPr="00123C66" w:rsidRDefault="00C03C65">
            <w:pPr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075" w:type="pct"/>
            <w:vMerge/>
          </w:tcPr>
          <w:p w14:paraId="68C2424E" w14:textId="77777777" w:rsidR="00C03C65" w:rsidRPr="00123C66" w:rsidRDefault="00C03C65">
            <w:pPr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  <w:tc>
          <w:tcPr>
            <w:tcW w:w="1296" w:type="pct"/>
            <w:vMerge/>
          </w:tcPr>
          <w:p w14:paraId="7F76885E" w14:textId="77777777" w:rsidR="00C03C65" w:rsidRPr="00123C66" w:rsidRDefault="00C03C65">
            <w:pPr>
              <w:rPr>
                <w:rFonts w:ascii="Tahoma" w:hAnsi="Tahoma" w:cs="Tahoma"/>
                <w:i/>
                <w:sz w:val="20"/>
                <w:szCs w:val="20"/>
                <w:lang w:val="es-CO"/>
              </w:rPr>
            </w:pPr>
          </w:p>
        </w:tc>
      </w:tr>
    </w:tbl>
    <w:p w14:paraId="0771B73D" w14:textId="77777777" w:rsidR="00A56E24" w:rsidRPr="00123C66" w:rsidRDefault="00A56E24" w:rsidP="00942E50">
      <w:pPr>
        <w:autoSpaceDE w:val="0"/>
        <w:autoSpaceDN w:val="0"/>
        <w:adjustRightInd w:val="0"/>
        <w:spacing w:after="0" w:line="240" w:lineRule="auto"/>
        <w:rPr>
          <w:rFonts w:ascii="Tahoma" w:eastAsiaTheme="minorHAnsi" w:hAnsi="Tahoma" w:cs="Tahoma"/>
          <w:i/>
          <w:color w:val="000000"/>
          <w:sz w:val="20"/>
          <w:szCs w:val="20"/>
          <w:lang w:val="es-CO"/>
        </w:rPr>
      </w:pPr>
    </w:p>
    <w:sectPr w:rsidR="00A56E24" w:rsidRPr="00123C66" w:rsidSect="001B099C">
      <w:headerReference w:type="default" r:id="rId7"/>
      <w:footerReference w:type="default" r:id="rId8"/>
      <w:pgSz w:w="15840" w:h="12240" w:orient="landscape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D040F" w14:textId="77777777" w:rsidR="00806DBF" w:rsidRDefault="00806DBF">
      <w:pPr>
        <w:spacing w:after="0" w:line="240" w:lineRule="auto"/>
      </w:pPr>
      <w:r>
        <w:separator/>
      </w:r>
    </w:p>
  </w:endnote>
  <w:endnote w:type="continuationSeparator" w:id="0">
    <w:p w14:paraId="2DDA0ABD" w14:textId="77777777" w:rsidR="00806DBF" w:rsidRDefault="0080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47137" w14:textId="77777777" w:rsidR="00123C66" w:rsidRDefault="00123C66" w:rsidP="00123C66">
    <w:pPr>
      <w:pStyle w:val="Piedepgina"/>
      <w:tabs>
        <w:tab w:val="clear" w:pos="4419"/>
        <w:tab w:val="clear" w:pos="8838"/>
        <w:tab w:val="center" w:pos="7354"/>
        <w:tab w:val="right" w:pos="14708"/>
      </w:tabs>
      <w:rPr>
        <w:rFonts w:ascii="Times New Roman" w:hAnsi="Times New Roman"/>
        <w:sz w:val="24"/>
        <w:szCs w:val="24"/>
        <w:lang w:val="es-CO" w:eastAsia="es-ES"/>
      </w:rPr>
    </w:pPr>
    <w:r>
      <w:rPr>
        <w:lang w:val="es-CO"/>
      </w:rPr>
      <w:t>CE-GE-FT-25</w:t>
    </w:r>
    <w:r>
      <w:rPr>
        <w:lang w:val="es-CO"/>
      </w:rPr>
      <w:tab/>
      <w:t xml:space="preserve">                                                                                             Versión 4                                                                          Edición Sep 2014</w:t>
    </w:r>
  </w:p>
  <w:p w14:paraId="54580772" w14:textId="77777777" w:rsidR="00123C66" w:rsidRDefault="00123C66" w:rsidP="00123C66">
    <w:pPr>
      <w:pStyle w:val="Piedepgina"/>
      <w:rPr>
        <w:lang w:val="es-CO"/>
      </w:rPr>
    </w:pPr>
  </w:p>
  <w:p w14:paraId="502290A8" w14:textId="77777777" w:rsidR="00123C66" w:rsidRPr="00123C66" w:rsidRDefault="00123C66">
    <w:pPr>
      <w:pStyle w:val="Piedepgina"/>
      <w:rPr>
        <w:lang w:val="es-CO"/>
      </w:rPr>
    </w:pPr>
  </w:p>
  <w:p w14:paraId="59145A9E" w14:textId="77777777" w:rsidR="00123C66" w:rsidRPr="00123C66" w:rsidRDefault="00123C66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C6ECE" w14:textId="77777777" w:rsidR="00806DBF" w:rsidRDefault="00806DBF">
      <w:pPr>
        <w:spacing w:after="0" w:line="240" w:lineRule="auto"/>
      </w:pPr>
      <w:r>
        <w:separator/>
      </w:r>
    </w:p>
  </w:footnote>
  <w:footnote w:type="continuationSeparator" w:id="0">
    <w:p w14:paraId="6C062313" w14:textId="77777777" w:rsidR="00806DBF" w:rsidRDefault="0080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48A96" w14:textId="77777777" w:rsidR="00261008" w:rsidRDefault="00261008" w:rsidP="00261008">
    <w:pPr>
      <w:pStyle w:val="Encabezado"/>
      <w:spacing w:after="0"/>
      <w:jc w:val="center"/>
      <w:rPr>
        <w:rFonts w:ascii="Tahoma" w:hAnsi="Tahoma" w:cs="Tahoma"/>
        <w:b/>
        <w:i/>
        <w:lang w:val="es-CO"/>
      </w:rPr>
    </w:pPr>
    <w:r>
      <w:rPr>
        <w:noProof/>
        <w:lang w:val="es-CO" w:eastAsia="es-CO"/>
      </w:rPr>
      <w:drawing>
        <wp:inline distT="0" distB="0" distL="0" distR="0" wp14:anchorId="2A25D02C" wp14:editId="07AFE415">
          <wp:extent cx="352425" cy="45998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699" cy="465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A587F1" w14:textId="77777777" w:rsidR="00184E05" w:rsidRPr="00630968" w:rsidRDefault="00A70EDE" w:rsidP="00261008">
    <w:pPr>
      <w:pStyle w:val="Encabezado"/>
      <w:spacing w:after="0"/>
      <w:jc w:val="center"/>
      <w:rPr>
        <w:rFonts w:ascii="Tahoma" w:hAnsi="Tahoma" w:cs="Tahoma"/>
        <w:b/>
        <w:i/>
        <w:lang w:val="en-US"/>
      </w:rPr>
    </w:pPr>
    <w:proofErr w:type="spellStart"/>
    <w:r w:rsidRPr="00630968">
      <w:rPr>
        <w:rFonts w:ascii="Tahoma" w:hAnsi="Tahoma" w:cs="Tahoma"/>
        <w:b/>
        <w:i/>
        <w:lang w:val="en-US"/>
      </w:rPr>
      <w:t>Colegio</w:t>
    </w:r>
    <w:proofErr w:type="spellEnd"/>
    <w:r w:rsidRPr="00630968">
      <w:rPr>
        <w:rFonts w:ascii="Tahoma" w:hAnsi="Tahoma" w:cs="Tahoma"/>
        <w:b/>
        <w:i/>
        <w:lang w:val="en-US"/>
      </w:rPr>
      <w:t xml:space="preserve"> Colombo </w:t>
    </w:r>
    <w:proofErr w:type="spellStart"/>
    <w:proofErr w:type="gramStart"/>
    <w:r w:rsidRPr="00630968">
      <w:rPr>
        <w:rFonts w:ascii="Tahoma" w:hAnsi="Tahoma" w:cs="Tahoma"/>
        <w:b/>
        <w:i/>
        <w:lang w:val="en-US"/>
      </w:rPr>
      <w:t>Británico</w:t>
    </w:r>
    <w:proofErr w:type="spellEnd"/>
    <w:r w:rsidRPr="00630968">
      <w:rPr>
        <w:rFonts w:ascii="Tahoma" w:hAnsi="Tahoma" w:cs="Tahoma"/>
        <w:b/>
        <w:i/>
        <w:lang w:val="en-US"/>
      </w:rPr>
      <w:t xml:space="preserve">  -</w:t>
    </w:r>
    <w:proofErr w:type="gramEnd"/>
    <w:r w:rsidRPr="00630968">
      <w:rPr>
        <w:rFonts w:ascii="Tahoma" w:hAnsi="Tahoma" w:cs="Tahoma"/>
        <w:b/>
        <w:i/>
        <w:lang w:val="en-US"/>
      </w:rPr>
      <w:t xml:space="preserve"> Bach Section</w:t>
    </w:r>
  </w:p>
  <w:p w14:paraId="2E5CEE4F" w14:textId="77777777" w:rsidR="00184E05" w:rsidRPr="009D104E" w:rsidRDefault="00A70EDE" w:rsidP="009D104E">
    <w:pPr>
      <w:spacing w:after="0"/>
      <w:jc w:val="center"/>
      <w:rPr>
        <w:rFonts w:ascii="Tahoma" w:hAnsi="Tahoma" w:cs="Tahoma"/>
        <w:b/>
        <w:i/>
        <w:lang w:val="en-US"/>
      </w:rPr>
    </w:pPr>
    <w:r w:rsidRPr="009D104E">
      <w:rPr>
        <w:rFonts w:ascii="Tahoma" w:hAnsi="Tahoma" w:cs="Tahoma"/>
        <w:b/>
        <w:i/>
        <w:lang w:val="en-US"/>
      </w:rPr>
      <w:t>Achievement Indicators</w:t>
    </w:r>
    <w:r w:rsidR="009D104E" w:rsidRPr="009D104E">
      <w:rPr>
        <w:rFonts w:ascii="Tahoma" w:hAnsi="Tahoma" w:cs="Tahoma"/>
        <w:b/>
        <w:i/>
        <w:lang w:val="en-US"/>
      </w:rPr>
      <w:t xml:space="preserve"> </w:t>
    </w:r>
    <w:r w:rsidR="00AD27A2">
      <w:rPr>
        <w:rFonts w:ascii="Tahoma" w:hAnsi="Tahoma" w:cs="Tahoma"/>
        <w:b/>
        <w:i/>
        <w:lang w:val="en-US"/>
      </w:rPr>
      <w:t>2017 - 2018</w:t>
    </w:r>
  </w:p>
  <w:p w14:paraId="3E2F2AA9" w14:textId="77777777" w:rsidR="009D104E" w:rsidRPr="009D104E" w:rsidRDefault="009D104E" w:rsidP="00C03C65">
    <w:pPr>
      <w:spacing w:after="0"/>
      <w:jc w:val="center"/>
      <w:rPr>
        <w:rFonts w:ascii="Tahoma" w:hAnsi="Tahoma" w:cs="Tahoma"/>
        <w:b/>
        <w:i/>
        <w:lang w:val="en-US"/>
      </w:rPr>
    </w:pPr>
    <w:r w:rsidRPr="009D104E">
      <w:rPr>
        <w:rFonts w:ascii="Tahoma" w:hAnsi="Tahoma" w:cs="Tahoma"/>
        <w:b/>
        <w:i/>
        <w:lang w:val="en-US"/>
      </w:rPr>
      <w:t>GRADE 9</w:t>
    </w:r>
    <w:r w:rsidR="00C03C65">
      <w:rPr>
        <w:rFonts w:ascii="Tahoma" w:hAnsi="Tahoma" w:cs="Tahoma"/>
        <w:b/>
        <w:i/>
        <w:lang w:val="en-US"/>
      </w:rPr>
      <w:t xml:space="preserve"> - </w:t>
    </w:r>
    <w:r w:rsidRPr="009D104E">
      <w:rPr>
        <w:rFonts w:ascii="Tahoma" w:hAnsi="Tahoma" w:cs="Tahoma"/>
        <w:b/>
        <w:i/>
        <w:lang w:val="en-US"/>
      </w:rPr>
      <w:t>DRAMA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1165421"/>
    <w:multiLevelType w:val="hybridMultilevel"/>
    <w:tmpl w:val="D3A98CA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C36FC8"/>
    <w:multiLevelType w:val="hybridMultilevel"/>
    <w:tmpl w:val="C02FC6A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D757221"/>
    <w:multiLevelType w:val="hybridMultilevel"/>
    <w:tmpl w:val="3AD44D7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65AA2"/>
    <w:multiLevelType w:val="hybridMultilevel"/>
    <w:tmpl w:val="90EE8CE8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0ADDE9"/>
    <w:multiLevelType w:val="hybridMultilevel"/>
    <w:tmpl w:val="EA67F1C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C1519FC"/>
    <w:multiLevelType w:val="hybridMultilevel"/>
    <w:tmpl w:val="352C5DCA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430CCE"/>
    <w:multiLevelType w:val="hybridMultilevel"/>
    <w:tmpl w:val="EB7EE7B0"/>
    <w:lvl w:ilvl="0" w:tplc="E1507C2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84EBF"/>
    <w:multiLevelType w:val="hybridMultilevel"/>
    <w:tmpl w:val="A7C48D1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64F31"/>
    <w:multiLevelType w:val="hybridMultilevel"/>
    <w:tmpl w:val="DD203C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60E082E"/>
    <w:multiLevelType w:val="hybridMultilevel"/>
    <w:tmpl w:val="EB8E69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E6864"/>
    <w:multiLevelType w:val="hybridMultilevel"/>
    <w:tmpl w:val="0B24D5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3F045"/>
    <w:multiLevelType w:val="hybridMultilevel"/>
    <w:tmpl w:val="811E1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C3704EF"/>
    <w:multiLevelType w:val="hybridMultilevel"/>
    <w:tmpl w:val="B9FC8F3E"/>
    <w:lvl w:ilvl="0" w:tplc="24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64734"/>
    <w:multiLevelType w:val="hybridMultilevel"/>
    <w:tmpl w:val="8D50E2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  <w:num w:numId="11">
    <w:abstractNumId w:val="12"/>
  </w:num>
  <w:num w:numId="12">
    <w:abstractNumId w:val="3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EDE"/>
    <w:rsid w:val="00015664"/>
    <w:rsid w:val="00034666"/>
    <w:rsid w:val="000C309F"/>
    <w:rsid w:val="000D0BB1"/>
    <w:rsid w:val="000D3D8C"/>
    <w:rsid w:val="00123C66"/>
    <w:rsid w:val="00123D42"/>
    <w:rsid w:val="00173992"/>
    <w:rsid w:val="001F16BD"/>
    <w:rsid w:val="001F18E1"/>
    <w:rsid w:val="0021589A"/>
    <w:rsid w:val="00226D8E"/>
    <w:rsid w:val="0024490D"/>
    <w:rsid w:val="00252E22"/>
    <w:rsid w:val="00261008"/>
    <w:rsid w:val="002851D4"/>
    <w:rsid w:val="002D1114"/>
    <w:rsid w:val="00311DE9"/>
    <w:rsid w:val="003A78D9"/>
    <w:rsid w:val="003C3493"/>
    <w:rsid w:val="003E4530"/>
    <w:rsid w:val="003F265F"/>
    <w:rsid w:val="00402930"/>
    <w:rsid w:val="004134E2"/>
    <w:rsid w:val="004B126D"/>
    <w:rsid w:val="005075D5"/>
    <w:rsid w:val="00531B58"/>
    <w:rsid w:val="00554AA2"/>
    <w:rsid w:val="00565426"/>
    <w:rsid w:val="005F273B"/>
    <w:rsid w:val="006065E5"/>
    <w:rsid w:val="006068AA"/>
    <w:rsid w:val="00630968"/>
    <w:rsid w:val="00653487"/>
    <w:rsid w:val="00657C96"/>
    <w:rsid w:val="00662F95"/>
    <w:rsid w:val="00672003"/>
    <w:rsid w:val="006C7431"/>
    <w:rsid w:val="006D41CB"/>
    <w:rsid w:val="00755E02"/>
    <w:rsid w:val="00771F15"/>
    <w:rsid w:val="0079535E"/>
    <w:rsid w:val="007A588C"/>
    <w:rsid w:val="007B384A"/>
    <w:rsid w:val="007F7285"/>
    <w:rsid w:val="00806DBF"/>
    <w:rsid w:val="008265A5"/>
    <w:rsid w:val="00891535"/>
    <w:rsid w:val="008A524F"/>
    <w:rsid w:val="008D621F"/>
    <w:rsid w:val="00942E50"/>
    <w:rsid w:val="009578D6"/>
    <w:rsid w:val="009633CB"/>
    <w:rsid w:val="0096537F"/>
    <w:rsid w:val="009A5BA0"/>
    <w:rsid w:val="009B7EB4"/>
    <w:rsid w:val="009C762C"/>
    <w:rsid w:val="009D104E"/>
    <w:rsid w:val="009D72E9"/>
    <w:rsid w:val="00A0206F"/>
    <w:rsid w:val="00A35C3E"/>
    <w:rsid w:val="00A56E24"/>
    <w:rsid w:val="00A614BF"/>
    <w:rsid w:val="00A70EDE"/>
    <w:rsid w:val="00A734E2"/>
    <w:rsid w:val="00AC0441"/>
    <w:rsid w:val="00AD27A2"/>
    <w:rsid w:val="00AE49C2"/>
    <w:rsid w:val="00B25C58"/>
    <w:rsid w:val="00B31171"/>
    <w:rsid w:val="00B32016"/>
    <w:rsid w:val="00BC108A"/>
    <w:rsid w:val="00BC5B15"/>
    <w:rsid w:val="00BD2827"/>
    <w:rsid w:val="00BD3221"/>
    <w:rsid w:val="00BE5233"/>
    <w:rsid w:val="00BF38C4"/>
    <w:rsid w:val="00C03C65"/>
    <w:rsid w:val="00C1578F"/>
    <w:rsid w:val="00C24AAD"/>
    <w:rsid w:val="00C47A1B"/>
    <w:rsid w:val="00C5313D"/>
    <w:rsid w:val="00CC07D4"/>
    <w:rsid w:val="00D31AB7"/>
    <w:rsid w:val="00D802D1"/>
    <w:rsid w:val="00DA6E1A"/>
    <w:rsid w:val="00DA7F18"/>
    <w:rsid w:val="00DB65D8"/>
    <w:rsid w:val="00EA346D"/>
    <w:rsid w:val="00EF642C"/>
    <w:rsid w:val="00F036B5"/>
    <w:rsid w:val="00F12095"/>
    <w:rsid w:val="00F9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AA4B469"/>
  <w15:docId w15:val="{98A645F8-9064-4551-AA7F-5A687B13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EDE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0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EDE"/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DB65D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9">
    <w:name w:val="Pa29"/>
    <w:basedOn w:val="Default"/>
    <w:next w:val="Default"/>
    <w:uiPriority w:val="99"/>
    <w:rsid w:val="009B7EB4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B25C58"/>
    <w:rPr>
      <w:rFonts w:cs="Myriad Pro"/>
      <w:color w:val="000000"/>
      <w:sz w:val="19"/>
      <w:szCs w:val="19"/>
    </w:rPr>
  </w:style>
  <w:style w:type="paragraph" w:customStyle="1" w:styleId="Pa27">
    <w:name w:val="Pa27"/>
    <w:basedOn w:val="Default"/>
    <w:next w:val="Default"/>
    <w:uiPriority w:val="99"/>
    <w:rsid w:val="00B25C58"/>
    <w:pPr>
      <w:spacing w:line="221" w:lineRule="atLeast"/>
    </w:pPr>
    <w:rPr>
      <w:rFonts w:cstheme="minorBidi"/>
      <w:color w:val="auto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23C6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C66"/>
    <w:rPr>
      <w:rFonts w:ascii="Calibri" w:eastAsia="Calibri" w:hAnsi="Calibri" w:cs="Times New Roman"/>
      <w:lang w:val="en-GB"/>
    </w:rPr>
  </w:style>
  <w:style w:type="paragraph" w:styleId="Prrafodelista">
    <w:name w:val="List Paragraph"/>
    <w:basedOn w:val="Normal"/>
    <w:uiPriority w:val="34"/>
    <w:qFormat/>
    <w:rsid w:val="00CC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743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admon</cp:lastModifiedBy>
  <cp:revision>13</cp:revision>
  <dcterms:created xsi:type="dcterms:W3CDTF">2015-10-12T22:00:00Z</dcterms:created>
  <dcterms:modified xsi:type="dcterms:W3CDTF">2017-09-07T19:06:00Z</dcterms:modified>
</cp:coreProperties>
</file>